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5E0" w:rsidRPr="00135116" w:rsidRDefault="00135116" w:rsidP="00135116">
      <w:pPr>
        <w:jc w:val="center"/>
        <w:rPr>
          <w:b/>
          <w:u w:val="single"/>
        </w:rPr>
      </w:pPr>
      <w:r w:rsidRPr="00135116">
        <w:rPr>
          <w:b/>
          <w:u w:val="single"/>
        </w:rPr>
        <w:t>POVOLENÍ PŘENOSU(PŘESUNU) MATERIÁLU – INVENTÁŘE VŠB-TU</w:t>
      </w:r>
      <w:r w:rsidR="0088672B">
        <w:rPr>
          <w:b/>
          <w:u w:val="single"/>
        </w:rPr>
        <w:t>O</w:t>
      </w:r>
    </w:p>
    <w:p w:rsidR="00135116" w:rsidRDefault="00135116" w:rsidP="000742DB">
      <w:pPr>
        <w:spacing w:line="360" w:lineRule="auto"/>
      </w:pPr>
    </w:p>
    <w:p w:rsidR="00135116" w:rsidRDefault="00135116" w:rsidP="000742DB">
      <w:pPr>
        <w:spacing w:line="360" w:lineRule="auto"/>
        <w:rPr>
          <w:b/>
        </w:rPr>
      </w:pPr>
      <w:r>
        <w:t>Materiál (inventář) VŠB-TU</w:t>
      </w:r>
      <w:r w:rsidR="00562B2D">
        <w:t>O</w:t>
      </w:r>
      <w:r>
        <w:t xml:space="preserve"> je přemísťován z objektu </w:t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VŠB-TU Ostrava – Poruba"/>
            </w:textInput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VŠB-TU Ostrava – Poruba</w:t>
      </w:r>
      <w:r>
        <w:rPr>
          <w:b/>
        </w:rPr>
        <w:fldChar w:fldCharType="end"/>
      </w:r>
      <w:bookmarkEnd w:id="0"/>
    </w:p>
    <w:p w:rsidR="00F56DF0" w:rsidRPr="00891C1F" w:rsidRDefault="0088672B" w:rsidP="00F56DF0">
      <w:pPr>
        <w:tabs>
          <w:tab w:val="left" w:leader="dot" w:pos="9000"/>
        </w:tabs>
        <w:spacing w:line="360" w:lineRule="auto"/>
      </w:pPr>
      <w:r>
        <w:t xml:space="preserve">Kam: </w:t>
      </w:r>
      <w:r w:rsidR="00F56DF0" w:rsidRPr="00891C1F">
        <w:tab/>
      </w:r>
    </w:p>
    <w:p w:rsidR="00F56DF0" w:rsidRPr="00891C1F" w:rsidRDefault="00EF0C47" w:rsidP="00F56DF0">
      <w:pPr>
        <w:tabs>
          <w:tab w:val="left" w:leader="dot" w:pos="9000"/>
        </w:tabs>
        <w:spacing w:line="360" w:lineRule="auto"/>
      </w:pPr>
      <w:r>
        <w:t>Materiál je přemísťován z těchto důvodů</w:t>
      </w:r>
      <w:r w:rsidRPr="00EF0C47">
        <w:rPr>
          <w:b/>
        </w:rPr>
        <w:t xml:space="preserve">: </w:t>
      </w:r>
      <w:r w:rsidR="00F56DF0">
        <w:rPr>
          <w:b/>
        </w:rPr>
        <w:fldChar w:fldCharType="begin">
          <w:ffData>
            <w:name w:val="Rozevírací1"/>
            <w:enabled/>
            <w:calcOnExit w:val="0"/>
            <w:ddList>
              <w:listEntry w:val="měření"/>
              <w:listEntry w:val="oprava"/>
              <w:listEntry w:val=" "/>
            </w:ddList>
          </w:ffData>
        </w:fldChar>
      </w:r>
      <w:bookmarkStart w:id="1" w:name="Rozevírací1"/>
      <w:r w:rsidR="00F56DF0">
        <w:rPr>
          <w:b/>
        </w:rPr>
        <w:instrText xml:space="preserve"> FORMDROPDOWN </w:instrText>
      </w:r>
      <w:r w:rsidR="00F76465">
        <w:rPr>
          <w:b/>
        </w:rPr>
      </w:r>
      <w:r w:rsidR="00F76465">
        <w:rPr>
          <w:b/>
        </w:rPr>
        <w:fldChar w:fldCharType="separate"/>
      </w:r>
      <w:r w:rsidR="00F56DF0">
        <w:rPr>
          <w:b/>
        </w:rPr>
        <w:fldChar w:fldCharType="end"/>
      </w:r>
      <w:bookmarkEnd w:id="1"/>
      <w:r w:rsidR="00F56DF0" w:rsidRPr="00891C1F">
        <w:tab/>
      </w:r>
    </w:p>
    <w:p w:rsidR="00EF0C47" w:rsidRPr="00891C1F" w:rsidRDefault="00820394" w:rsidP="00820394">
      <w:pPr>
        <w:tabs>
          <w:tab w:val="left" w:leader="dot" w:pos="9000"/>
        </w:tabs>
        <w:spacing w:line="360" w:lineRule="auto"/>
      </w:pPr>
      <w:r w:rsidRPr="00891C1F">
        <w:tab/>
      </w:r>
    </w:p>
    <w:p w:rsidR="00EF0C47" w:rsidRDefault="00820394" w:rsidP="000742DB">
      <w:pPr>
        <w:spacing w:line="360" w:lineRule="auto"/>
        <w:rPr>
          <w:b/>
        </w:rPr>
      </w:pPr>
      <w:r>
        <w:t>Přenos (přesun) materiálu (inventáře</w:t>
      </w:r>
      <w:r w:rsidRPr="002D26E0">
        <w:t>):</w:t>
      </w:r>
      <w:r w:rsidRPr="00820394">
        <w:rPr>
          <w:b/>
        </w:rPr>
        <w:t xml:space="preserve"> </w:t>
      </w:r>
      <w:r w:rsidRPr="00820394">
        <w:rPr>
          <w:b/>
        </w:rPr>
        <w:fldChar w:fldCharType="begin">
          <w:ffData>
            <w:name w:val="Rozevírací2"/>
            <w:enabled/>
            <w:calcOnExit w:val="0"/>
            <w:ddList>
              <w:listEntry w:val="KRÁTKODOBÝ"/>
              <w:listEntry w:val="TRVALÝ"/>
            </w:ddList>
          </w:ffData>
        </w:fldChar>
      </w:r>
      <w:bookmarkStart w:id="2" w:name="Rozevírací2"/>
      <w:r w:rsidRPr="00820394">
        <w:rPr>
          <w:b/>
        </w:rPr>
        <w:instrText xml:space="preserve"> FORMDROPDOWN </w:instrText>
      </w:r>
      <w:r w:rsidR="00F76465">
        <w:rPr>
          <w:b/>
        </w:rPr>
      </w:r>
      <w:r w:rsidR="00F76465">
        <w:rPr>
          <w:b/>
        </w:rPr>
        <w:fldChar w:fldCharType="separate"/>
      </w:r>
      <w:r w:rsidRPr="00820394">
        <w:rPr>
          <w:b/>
        </w:rPr>
        <w:fldChar w:fldCharType="end"/>
      </w:r>
      <w:bookmarkEnd w:id="2"/>
    </w:p>
    <w:p w:rsidR="00820394" w:rsidRPr="00891C1F" w:rsidRDefault="00820394" w:rsidP="00820394">
      <w:pPr>
        <w:tabs>
          <w:tab w:val="left" w:leader="dot" w:pos="9000"/>
        </w:tabs>
        <w:spacing w:line="360" w:lineRule="auto"/>
      </w:pPr>
      <w:r w:rsidRPr="00820394">
        <w:t>KRÁTKODOBÝ přenos (přesun) materiálu (inventáře)</w:t>
      </w:r>
      <w:r>
        <w:t xml:space="preserve"> – uveďte datum do kdy:</w:t>
      </w:r>
      <w:r w:rsidRPr="00891C1F">
        <w:tab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A0" w:firstRow="1" w:lastRow="0" w:firstColumn="1" w:lastColumn="1" w:noHBand="0" w:noVBand="0"/>
      </w:tblPr>
      <w:tblGrid>
        <w:gridCol w:w="1908"/>
        <w:gridCol w:w="5940"/>
        <w:gridCol w:w="1260"/>
      </w:tblGrid>
      <w:tr w:rsidR="00F56DF0" w:rsidRPr="0086303F" w:rsidTr="0086303F">
        <w:tc>
          <w:tcPr>
            <w:tcW w:w="1908" w:type="dxa"/>
            <w:tcBorders>
              <w:bottom w:val="single" w:sz="12" w:space="0" w:color="000000"/>
            </w:tcBorders>
            <w:shd w:val="clear" w:color="auto" w:fill="auto"/>
          </w:tcPr>
          <w:p w:rsidR="00F56DF0" w:rsidRPr="0086303F" w:rsidRDefault="00F56DF0" w:rsidP="0086303F">
            <w:pPr>
              <w:tabs>
                <w:tab w:val="left" w:leader="dot" w:pos="9000"/>
              </w:tabs>
              <w:spacing w:line="360" w:lineRule="auto"/>
              <w:rPr>
                <w:b/>
                <w:bCs/>
              </w:rPr>
            </w:pPr>
            <w:r w:rsidRPr="0086303F">
              <w:rPr>
                <w:b/>
                <w:bCs/>
              </w:rPr>
              <w:t>Inventární číslo</w:t>
            </w:r>
          </w:p>
        </w:tc>
        <w:tc>
          <w:tcPr>
            <w:tcW w:w="5940" w:type="dxa"/>
            <w:tcBorders>
              <w:bottom w:val="single" w:sz="12" w:space="0" w:color="000000"/>
            </w:tcBorders>
            <w:shd w:val="clear" w:color="auto" w:fill="auto"/>
          </w:tcPr>
          <w:p w:rsidR="00F56DF0" w:rsidRPr="0086303F" w:rsidRDefault="00F56DF0" w:rsidP="0086303F">
            <w:pPr>
              <w:tabs>
                <w:tab w:val="left" w:leader="dot" w:pos="9000"/>
              </w:tabs>
              <w:spacing w:line="360" w:lineRule="auto"/>
              <w:rPr>
                <w:b/>
                <w:bCs/>
              </w:rPr>
            </w:pPr>
            <w:r w:rsidRPr="0086303F">
              <w:rPr>
                <w:b/>
                <w:bCs/>
              </w:rPr>
              <w:t>Název předmětu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shd w:val="clear" w:color="auto" w:fill="auto"/>
          </w:tcPr>
          <w:p w:rsidR="00F56DF0" w:rsidRPr="0086303F" w:rsidRDefault="00F56DF0" w:rsidP="0086303F">
            <w:pPr>
              <w:tabs>
                <w:tab w:val="left" w:leader="dot" w:pos="9000"/>
              </w:tabs>
              <w:spacing w:line="360" w:lineRule="auto"/>
              <w:jc w:val="center"/>
              <w:rPr>
                <w:b/>
                <w:bCs/>
              </w:rPr>
            </w:pPr>
            <w:r w:rsidRPr="0086303F">
              <w:rPr>
                <w:b/>
                <w:bCs/>
              </w:rPr>
              <w:t>Počet</w:t>
            </w:r>
          </w:p>
        </w:tc>
      </w:tr>
      <w:tr w:rsidR="00F56DF0" w:rsidTr="0086303F">
        <w:tc>
          <w:tcPr>
            <w:tcW w:w="1908" w:type="dxa"/>
            <w:shd w:val="clear" w:color="auto" w:fill="auto"/>
          </w:tcPr>
          <w:p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940" w:type="dxa"/>
            <w:shd w:val="clear" w:color="auto" w:fill="auto"/>
          </w:tcPr>
          <w:p w:rsidR="00F56DF0" w:rsidRDefault="00713328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Rozevírací4"/>
                  <w:enabled/>
                  <w:calcOnExit w:val="0"/>
                  <w:ddList>
                    <w:listEntry w:val=" "/>
                    <w:listEntry w:val="Multistanice Leica Nova MS 60"/>
                    <w:listEntry w:val="TS Leica TS 30"/>
                    <w:listEntry w:val="TS Leica TPS 1100"/>
                    <w:listEntry w:val="TS Leica TCRP 1201+"/>
                    <w:listEntry w:val="TS Leica TCRP 1202+"/>
                    <w:listEntry w:val="TS Leica TCRP 1203+"/>
                    <w:listEntry w:val="TS Topcon GPT-7001"/>
                    <w:listEntry w:val="TS Topcon GPT-7501"/>
                    <w:listEntry w:val="TS Topcon GTS-6A"/>
                    <w:listEntry w:val="TS Topcon GPT-8203M"/>
                    <w:listEntry w:val="TS Trimble C5"/>
                    <w:listEntry w:val="Gyrostanice Sokkia GYRO X II"/>
                    <w:listEntry w:val="Leica Absolute Tracker AT403"/>
                    <w:listEntry w:val="GNSS Leica GS18 T"/>
                    <w:listEntry w:val="GPS souprava Topcon HiPer Pro"/>
                    <w:listEntry w:val="GNSS souprava Leica Sys. 1200"/>
                    <w:listEntry w:val="Dig. niv. přístroj Leica DNA 03"/>
                    <w:listEntry w:val="Dig. niv. přístroj Leica Sprinter"/>
                    <w:listEntry w:val="3D skener Leica Scanstation C10"/>
                    <w:listEntry w:val="3D skener FARO FreeStyle "/>
                    <w:listEntry w:val="3D skener Leica BLK360"/>
                  </w:ddList>
                </w:ffData>
              </w:fldChar>
            </w:r>
            <w:bookmarkStart w:id="4" w:name="Rozevírací4"/>
            <w:r>
              <w:instrText xml:space="preserve"> FORMDROPDOWN </w:instrText>
            </w:r>
            <w:r w:rsidR="00F7646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260" w:type="dxa"/>
            <w:shd w:val="clear" w:color="auto" w:fill="auto"/>
          </w:tcPr>
          <w:p w:rsidR="00F56DF0" w:rsidRPr="0086303F" w:rsidRDefault="00211FFF" w:rsidP="0086303F">
            <w:pPr>
              <w:tabs>
                <w:tab w:val="left" w:leader="dot" w:pos="9000"/>
              </w:tabs>
              <w:spacing w:line="360" w:lineRule="auto"/>
              <w:jc w:val="center"/>
              <w:rPr>
                <w:b/>
              </w:rPr>
            </w:pPr>
            <w:r w:rsidRPr="0086303F">
              <w:rPr>
                <w:b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bookmarkStart w:id="5" w:name="Rozevírací3"/>
            <w:r w:rsidRPr="0086303F">
              <w:rPr>
                <w:b/>
              </w:rPr>
              <w:instrText xml:space="preserve"> FORMDROPDOWN </w:instrText>
            </w:r>
            <w:r w:rsidR="00F76465">
              <w:rPr>
                <w:b/>
              </w:rPr>
            </w:r>
            <w:r w:rsidR="00F76465">
              <w:rPr>
                <w:b/>
              </w:rPr>
              <w:fldChar w:fldCharType="separate"/>
            </w:r>
            <w:r w:rsidRPr="0086303F">
              <w:rPr>
                <w:b/>
              </w:rPr>
              <w:fldChar w:fldCharType="end"/>
            </w:r>
            <w:bookmarkEnd w:id="5"/>
          </w:p>
        </w:tc>
      </w:tr>
      <w:tr w:rsidR="00F56DF0" w:rsidTr="0086303F">
        <w:tc>
          <w:tcPr>
            <w:tcW w:w="1908" w:type="dxa"/>
            <w:shd w:val="clear" w:color="auto" w:fill="auto"/>
          </w:tcPr>
          <w:p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940" w:type="dxa"/>
            <w:shd w:val="clear" w:color="auto" w:fill="auto"/>
          </w:tcPr>
          <w:p w:rsidR="00F56DF0" w:rsidRDefault="00713328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Rozevírací5"/>
                  <w:enabled/>
                  <w:calcOnExit w:val="0"/>
                  <w:ddList>
                    <w:listEntry w:val=" "/>
                    <w:listEntry w:val="Stativ"/>
                    <w:listEntry w:val="Třínožka"/>
                    <w:listEntry w:val="Odrazný hranol"/>
                    <w:listEntry w:val="Výtyčka"/>
                    <w:listEntry w:val="Niv. lať"/>
                    <w:listEntry w:val="Invarová niv. lať"/>
                    <w:listEntry w:val="Kódovaná niv. lať"/>
                  </w:ddList>
                </w:ffData>
              </w:fldChar>
            </w:r>
            <w:bookmarkStart w:id="7" w:name="Rozevírací5"/>
            <w:r>
              <w:instrText xml:space="preserve"> FORMDROPDOWN </w:instrText>
            </w:r>
            <w:r w:rsidR="00F76465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260" w:type="dxa"/>
            <w:shd w:val="clear" w:color="auto" w:fill="auto"/>
          </w:tcPr>
          <w:p w:rsidR="00F56DF0" w:rsidRPr="0086303F" w:rsidRDefault="00211FFF" w:rsidP="0086303F">
            <w:pPr>
              <w:tabs>
                <w:tab w:val="left" w:leader="dot" w:pos="9000"/>
              </w:tabs>
              <w:spacing w:line="360" w:lineRule="auto"/>
              <w:jc w:val="center"/>
              <w:rPr>
                <w:b/>
              </w:rPr>
            </w:pPr>
            <w:r w:rsidRPr="008630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86303F">
              <w:rPr>
                <w:b/>
              </w:rPr>
              <w:instrText xml:space="preserve"> FORMDROPDOWN </w:instrText>
            </w:r>
            <w:r w:rsidR="00F76465">
              <w:rPr>
                <w:b/>
              </w:rPr>
            </w:r>
            <w:r w:rsidR="00F76465">
              <w:rPr>
                <w:b/>
              </w:rPr>
              <w:fldChar w:fldCharType="separate"/>
            </w:r>
            <w:r w:rsidRPr="0086303F">
              <w:rPr>
                <w:b/>
              </w:rPr>
              <w:fldChar w:fldCharType="end"/>
            </w:r>
          </w:p>
        </w:tc>
      </w:tr>
      <w:tr w:rsidR="00F56DF0" w:rsidTr="0086303F">
        <w:tc>
          <w:tcPr>
            <w:tcW w:w="1908" w:type="dxa"/>
            <w:shd w:val="clear" w:color="auto" w:fill="auto"/>
          </w:tcPr>
          <w:p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940" w:type="dxa"/>
            <w:shd w:val="clear" w:color="auto" w:fill="auto"/>
          </w:tcPr>
          <w:p w:rsidR="00F56DF0" w:rsidRDefault="00713328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tativ"/>
                    <w:listEntry w:val="Třínožka"/>
                    <w:listEntry w:val="Odrazný hranol"/>
                    <w:listEntry w:val="Výtyčka"/>
                    <w:listEntry w:val="Niv. lať"/>
                    <w:listEntry w:val="Invarová niv. lať"/>
                    <w:listEntry w:val="Kódovaná niv. lať"/>
                  </w:ddList>
                </w:ffData>
              </w:fldChar>
            </w:r>
            <w:r>
              <w:instrText xml:space="preserve"> FORMDROPDOWN </w:instrText>
            </w:r>
            <w:r w:rsidR="00F7646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56DF0" w:rsidRPr="0086303F" w:rsidRDefault="00211FFF" w:rsidP="0086303F">
            <w:pPr>
              <w:tabs>
                <w:tab w:val="left" w:leader="dot" w:pos="9000"/>
              </w:tabs>
              <w:spacing w:line="360" w:lineRule="auto"/>
              <w:jc w:val="center"/>
              <w:rPr>
                <w:b/>
              </w:rPr>
            </w:pPr>
            <w:r w:rsidRPr="008630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86303F">
              <w:rPr>
                <w:b/>
              </w:rPr>
              <w:instrText xml:space="preserve"> FORMDROPDOWN </w:instrText>
            </w:r>
            <w:r w:rsidR="00F76465">
              <w:rPr>
                <w:b/>
              </w:rPr>
            </w:r>
            <w:r w:rsidR="00F76465">
              <w:rPr>
                <w:b/>
              </w:rPr>
              <w:fldChar w:fldCharType="separate"/>
            </w:r>
            <w:r w:rsidRPr="0086303F">
              <w:rPr>
                <w:b/>
              </w:rPr>
              <w:fldChar w:fldCharType="end"/>
            </w:r>
          </w:p>
        </w:tc>
      </w:tr>
      <w:tr w:rsidR="00F56DF0" w:rsidTr="0086303F">
        <w:tc>
          <w:tcPr>
            <w:tcW w:w="1908" w:type="dxa"/>
            <w:shd w:val="clear" w:color="auto" w:fill="auto"/>
          </w:tcPr>
          <w:p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940" w:type="dxa"/>
            <w:shd w:val="clear" w:color="auto" w:fill="auto"/>
          </w:tcPr>
          <w:p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instrText xml:space="preserve"> FORMTEXT </w:instrText>
            </w:r>
            <w:r>
              <w:fldChar w:fldCharType="separate"/>
            </w:r>
            <w:bookmarkStart w:id="11" w:name="_GoBack"/>
            <w:r w:rsidR="001D0D2A">
              <w:t> </w:t>
            </w:r>
            <w:r w:rsidR="001D0D2A">
              <w:t> </w:t>
            </w:r>
            <w:r w:rsidR="001D0D2A">
              <w:t> </w:t>
            </w:r>
            <w:r w:rsidR="001D0D2A">
              <w:t> </w:t>
            </w:r>
            <w:r w:rsidR="001D0D2A">
              <w:t> </w:t>
            </w:r>
            <w:bookmarkEnd w:id="11"/>
            <w:r>
              <w:fldChar w:fldCharType="end"/>
            </w:r>
            <w:bookmarkEnd w:id="10"/>
          </w:p>
        </w:tc>
        <w:tc>
          <w:tcPr>
            <w:tcW w:w="1260" w:type="dxa"/>
            <w:shd w:val="clear" w:color="auto" w:fill="auto"/>
          </w:tcPr>
          <w:p w:rsidR="00F56DF0" w:rsidRPr="0086303F" w:rsidRDefault="00E71328" w:rsidP="0086303F">
            <w:pPr>
              <w:tabs>
                <w:tab w:val="left" w:leader="dot" w:pos="9000"/>
              </w:tabs>
              <w:spacing w:line="360" w:lineRule="auto"/>
              <w:jc w:val="center"/>
              <w:rPr>
                <w:b/>
              </w:rPr>
            </w:pPr>
            <w:r w:rsidRPr="0086303F">
              <w:rPr>
                <w:b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86303F">
              <w:rPr>
                <w:b/>
              </w:rPr>
              <w:instrText xml:space="preserve"> FORMDROPDOWN </w:instrText>
            </w:r>
            <w:r w:rsidR="00F76465">
              <w:rPr>
                <w:b/>
              </w:rPr>
            </w:r>
            <w:r w:rsidR="00F76465">
              <w:rPr>
                <w:b/>
              </w:rPr>
              <w:fldChar w:fldCharType="separate"/>
            </w:r>
            <w:r w:rsidRPr="0086303F">
              <w:rPr>
                <w:b/>
              </w:rPr>
              <w:fldChar w:fldCharType="end"/>
            </w:r>
          </w:p>
        </w:tc>
      </w:tr>
      <w:tr w:rsidR="00F56DF0" w:rsidTr="0086303F">
        <w:tc>
          <w:tcPr>
            <w:tcW w:w="1908" w:type="dxa"/>
            <w:shd w:val="clear" w:color="auto" w:fill="auto"/>
          </w:tcPr>
          <w:p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940" w:type="dxa"/>
            <w:shd w:val="clear" w:color="auto" w:fill="auto"/>
          </w:tcPr>
          <w:p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60" w:type="dxa"/>
            <w:shd w:val="clear" w:color="auto" w:fill="auto"/>
          </w:tcPr>
          <w:p w:rsidR="00F56DF0" w:rsidRPr="0086303F" w:rsidRDefault="00E71328" w:rsidP="0086303F">
            <w:pPr>
              <w:tabs>
                <w:tab w:val="left" w:leader="dot" w:pos="9000"/>
              </w:tabs>
              <w:spacing w:line="360" w:lineRule="auto"/>
              <w:jc w:val="center"/>
              <w:rPr>
                <w:b/>
              </w:rPr>
            </w:pPr>
            <w:r w:rsidRPr="0086303F">
              <w:rPr>
                <w:b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86303F">
              <w:rPr>
                <w:b/>
              </w:rPr>
              <w:instrText xml:space="preserve"> FORMDROPDOWN </w:instrText>
            </w:r>
            <w:r w:rsidR="00F76465">
              <w:rPr>
                <w:b/>
              </w:rPr>
            </w:r>
            <w:r w:rsidR="00F76465">
              <w:rPr>
                <w:b/>
              </w:rPr>
              <w:fldChar w:fldCharType="separate"/>
            </w:r>
            <w:r w:rsidRPr="0086303F">
              <w:rPr>
                <w:b/>
              </w:rPr>
              <w:fldChar w:fldCharType="end"/>
            </w:r>
          </w:p>
        </w:tc>
      </w:tr>
      <w:tr w:rsidR="00F56DF0" w:rsidTr="0086303F">
        <w:tc>
          <w:tcPr>
            <w:tcW w:w="1908" w:type="dxa"/>
            <w:shd w:val="clear" w:color="auto" w:fill="auto"/>
          </w:tcPr>
          <w:p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940" w:type="dxa"/>
            <w:shd w:val="clear" w:color="auto" w:fill="auto"/>
          </w:tcPr>
          <w:p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60" w:type="dxa"/>
            <w:shd w:val="clear" w:color="auto" w:fill="auto"/>
          </w:tcPr>
          <w:p w:rsidR="00F56DF0" w:rsidRPr="0086303F" w:rsidRDefault="00E71328" w:rsidP="0086303F">
            <w:pPr>
              <w:tabs>
                <w:tab w:val="left" w:leader="dot" w:pos="9000"/>
              </w:tabs>
              <w:spacing w:line="360" w:lineRule="auto"/>
              <w:jc w:val="center"/>
              <w:rPr>
                <w:b/>
              </w:rPr>
            </w:pPr>
            <w:r w:rsidRPr="0086303F">
              <w:rPr>
                <w:b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86303F">
              <w:rPr>
                <w:b/>
              </w:rPr>
              <w:instrText xml:space="preserve"> FORMDROPDOWN </w:instrText>
            </w:r>
            <w:r w:rsidR="00F76465">
              <w:rPr>
                <w:b/>
              </w:rPr>
            </w:r>
            <w:r w:rsidR="00F76465">
              <w:rPr>
                <w:b/>
              </w:rPr>
              <w:fldChar w:fldCharType="separate"/>
            </w:r>
            <w:r w:rsidRPr="0086303F">
              <w:rPr>
                <w:b/>
              </w:rPr>
              <w:fldChar w:fldCharType="end"/>
            </w:r>
          </w:p>
        </w:tc>
      </w:tr>
      <w:tr w:rsidR="00F56DF0" w:rsidTr="0086303F">
        <w:tc>
          <w:tcPr>
            <w:tcW w:w="1908" w:type="dxa"/>
            <w:shd w:val="clear" w:color="auto" w:fill="auto"/>
          </w:tcPr>
          <w:p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940" w:type="dxa"/>
            <w:shd w:val="clear" w:color="auto" w:fill="auto"/>
          </w:tcPr>
          <w:p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60" w:type="dxa"/>
            <w:shd w:val="clear" w:color="auto" w:fill="auto"/>
          </w:tcPr>
          <w:p w:rsidR="00F56DF0" w:rsidRPr="0086303F" w:rsidRDefault="00E71328" w:rsidP="0086303F">
            <w:pPr>
              <w:tabs>
                <w:tab w:val="left" w:leader="dot" w:pos="9000"/>
              </w:tabs>
              <w:spacing w:line="360" w:lineRule="auto"/>
              <w:jc w:val="center"/>
              <w:rPr>
                <w:b/>
              </w:rPr>
            </w:pPr>
            <w:r w:rsidRPr="0086303F">
              <w:rPr>
                <w:b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86303F">
              <w:rPr>
                <w:b/>
              </w:rPr>
              <w:instrText xml:space="preserve"> FORMDROPDOWN </w:instrText>
            </w:r>
            <w:r w:rsidR="00F76465">
              <w:rPr>
                <w:b/>
              </w:rPr>
            </w:r>
            <w:r w:rsidR="00F76465">
              <w:rPr>
                <w:b/>
              </w:rPr>
              <w:fldChar w:fldCharType="separate"/>
            </w:r>
            <w:r w:rsidRPr="0086303F">
              <w:rPr>
                <w:b/>
              </w:rPr>
              <w:fldChar w:fldCharType="end"/>
            </w:r>
          </w:p>
        </w:tc>
      </w:tr>
    </w:tbl>
    <w:p w:rsidR="00F35B8F" w:rsidRDefault="00F35B8F" w:rsidP="00820394">
      <w:pPr>
        <w:tabs>
          <w:tab w:val="left" w:leader="dot" w:pos="9000"/>
        </w:tabs>
        <w:spacing w:line="360" w:lineRule="auto"/>
      </w:pPr>
    </w:p>
    <w:p w:rsidR="00D94A40" w:rsidRDefault="00D94A40" w:rsidP="00820394">
      <w:pPr>
        <w:tabs>
          <w:tab w:val="left" w:leader="dot" w:pos="9000"/>
        </w:tabs>
        <w:spacing w:line="360" w:lineRule="auto"/>
      </w:pPr>
      <w:r>
        <w:t xml:space="preserve">Příjmení a jméno </w:t>
      </w:r>
      <w:r w:rsidR="0088672B">
        <w:t>osoby</w:t>
      </w:r>
      <w:r>
        <w:t>, kter</w:t>
      </w:r>
      <w:r w:rsidR="0088672B">
        <w:t>á</w:t>
      </w:r>
      <w:r>
        <w:t xml:space="preserve"> byl</w:t>
      </w:r>
      <w:r w:rsidR="0088672B">
        <w:t>a</w:t>
      </w:r>
      <w:r>
        <w:t xml:space="preserve"> přenosem (přesunem) pov</w:t>
      </w:r>
      <w:r w:rsidR="00E71328">
        <w:t>ě</w:t>
      </w:r>
      <w:r>
        <w:t>řen</w:t>
      </w:r>
      <w:r w:rsidR="0088672B">
        <w:t>a</w:t>
      </w:r>
      <w:r>
        <w:t>:</w:t>
      </w:r>
    </w:p>
    <w:p w:rsidR="00D94A40" w:rsidRPr="00891C1F" w:rsidRDefault="001D0D2A" w:rsidP="00820394">
      <w:pPr>
        <w:tabs>
          <w:tab w:val="left" w:leader="dot" w:pos="9000"/>
        </w:tabs>
        <w:spacing w:line="360" w:lineRule="auto"/>
      </w:pP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523AA">
        <w:rPr>
          <w:b/>
        </w:rPr>
        <w:t> </w:t>
      </w:r>
      <w:r w:rsidR="00A523AA">
        <w:rPr>
          <w:b/>
        </w:rPr>
        <w:t> </w:t>
      </w:r>
      <w:r w:rsidR="00A523AA">
        <w:rPr>
          <w:b/>
        </w:rPr>
        <w:t> </w:t>
      </w:r>
      <w:r w:rsidR="00A523AA">
        <w:rPr>
          <w:b/>
        </w:rPr>
        <w:t> </w:t>
      </w:r>
      <w:r w:rsidR="00A523AA">
        <w:rPr>
          <w:b/>
        </w:rPr>
        <w:t> </w:t>
      </w:r>
      <w:r>
        <w:rPr>
          <w:b/>
        </w:rPr>
        <w:fldChar w:fldCharType="end"/>
      </w:r>
      <w:bookmarkEnd w:id="18"/>
      <w:r w:rsidR="00D94A40" w:rsidRPr="00891C1F">
        <w:tab/>
      </w:r>
    </w:p>
    <w:p w:rsidR="00562B2D" w:rsidRDefault="00562B2D" w:rsidP="00820394">
      <w:pPr>
        <w:tabs>
          <w:tab w:val="left" w:leader="dot" w:pos="9000"/>
        </w:tabs>
        <w:spacing w:line="360" w:lineRule="auto"/>
      </w:pPr>
    </w:p>
    <w:p w:rsidR="00D94A40" w:rsidRDefault="00D94A40" w:rsidP="00820394">
      <w:pPr>
        <w:tabs>
          <w:tab w:val="left" w:leader="dot" w:pos="9000"/>
        </w:tabs>
        <w:spacing w:line="360" w:lineRule="auto"/>
      </w:pPr>
      <w:r>
        <w:t>S přenosem (přesunem) výše uvedeného materiálu (inventáře) souhlasím:</w:t>
      </w:r>
    </w:p>
    <w:p w:rsidR="0088672B" w:rsidRDefault="0088672B" w:rsidP="00F5277B">
      <w:pPr>
        <w:tabs>
          <w:tab w:val="left" w:leader="dot" w:pos="1980"/>
        </w:tabs>
        <w:spacing w:line="360" w:lineRule="auto"/>
      </w:pPr>
    </w:p>
    <w:p w:rsidR="00D94A40" w:rsidRDefault="00D94A40" w:rsidP="00F5277B">
      <w:pPr>
        <w:tabs>
          <w:tab w:val="left" w:leader="dot" w:pos="1980"/>
        </w:tabs>
        <w:spacing w:line="360" w:lineRule="auto"/>
      </w:pPr>
      <w:r>
        <w:t>Dne:</w:t>
      </w:r>
      <w:r w:rsidR="00562B2D">
        <w:t xml:space="preserve"> </w:t>
      </w:r>
      <w:r w:rsidR="000D0D2B">
        <w:fldChar w:fldCharType="begin"/>
      </w:r>
      <w:r w:rsidR="000D0D2B">
        <w:instrText xml:space="preserve"> TIME \@ "d.M.yyyy" </w:instrText>
      </w:r>
      <w:r w:rsidR="000D0D2B">
        <w:fldChar w:fldCharType="separate"/>
      </w:r>
      <w:r w:rsidR="00082386">
        <w:rPr>
          <w:noProof/>
        </w:rPr>
        <w:t>6.3.2020</w:t>
      </w:r>
      <w:r w:rsidR="000D0D2B">
        <w:fldChar w:fldCharType="end"/>
      </w:r>
    </w:p>
    <w:p w:rsidR="00E71328" w:rsidRDefault="00E71328" w:rsidP="00E71328">
      <w:pPr>
        <w:tabs>
          <w:tab w:val="left" w:leader="dot" w:pos="9000"/>
        </w:tabs>
        <w:ind w:firstLine="4678"/>
      </w:pPr>
      <w:r>
        <w:tab/>
      </w:r>
    </w:p>
    <w:p w:rsidR="00E71328" w:rsidRDefault="00E71328" w:rsidP="00E71328">
      <w:pPr>
        <w:tabs>
          <w:tab w:val="left" w:leader="dot" w:pos="9000"/>
        </w:tabs>
        <w:ind w:firstLine="4678"/>
        <w:jc w:val="center"/>
      </w:pPr>
      <w:r>
        <w:t xml:space="preserve">razítko a podpis vedoucího </w:t>
      </w:r>
      <w:r w:rsidR="0088672B">
        <w:t>katedry</w:t>
      </w:r>
    </w:p>
    <w:p w:rsidR="0088672B" w:rsidRDefault="0088672B" w:rsidP="0088672B">
      <w:pPr>
        <w:tabs>
          <w:tab w:val="left" w:leader="dot" w:pos="1980"/>
        </w:tabs>
        <w:spacing w:line="360" w:lineRule="auto"/>
      </w:pPr>
    </w:p>
    <w:p w:rsidR="0088672B" w:rsidRDefault="0088672B" w:rsidP="0088672B">
      <w:pPr>
        <w:tabs>
          <w:tab w:val="left" w:leader="dot" w:pos="1980"/>
        </w:tabs>
        <w:spacing w:line="360" w:lineRule="auto"/>
      </w:pPr>
      <w:r>
        <w:t>Dne:</w:t>
      </w:r>
      <w:r w:rsidR="00562B2D">
        <w:t xml:space="preserve"> </w:t>
      </w:r>
      <w:r w:rsidR="00562B2D">
        <w:fldChar w:fldCharType="begin"/>
      </w:r>
      <w:r w:rsidR="00562B2D">
        <w:instrText xml:space="preserve"> TIME \@ "d.M.yyyy" </w:instrText>
      </w:r>
      <w:r w:rsidR="00562B2D">
        <w:fldChar w:fldCharType="separate"/>
      </w:r>
      <w:r w:rsidR="00082386">
        <w:rPr>
          <w:noProof/>
        </w:rPr>
        <w:t>6.3.2020</w:t>
      </w:r>
      <w:r w:rsidR="00562B2D">
        <w:fldChar w:fldCharType="end"/>
      </w:r>
    </w:p>
    <w:p w:rsidR="0088672B" w:rsidRDefault="0088672B" w:rsidP="0088672B">
      <w:pPr>
        <w:tabs>
          <w:tab w:val="left" w:leader="dot" w:pos="9000"/>
        </w:tabs>
        <w:ind w:firstLine="4678"/>
      </w:pPr>
      <w:r>
        <w:tab/>
      </w:r>
    </w:p>
    <w:p w:rsidR="0088672B" w:rsidRDefault="0088672B" w:rsidP="0088672B">
      <w:pPr>
        <w:tabs>
          <w:tab w:val="left" w:leader="dot" w:pos="9000"/>
        </w:tabs>
        <w:ind w:firstLine="4678"/>
        <w:jc w:val="center"/>
      </w:pPr>
      <w:r>
        <w:t>podpis vedoucího závěrečné práce</w:t>
      </w:r>
    </w:p>
    <w:p w:rsidR="0088672B" w:rsidRDefault="0088672B" w:rsidP="0088672B">
      <w:pPr>
        <w:tabs>
          <w:tab w:val="left" w:leader="dot" w:pos="9000"/>
        </w:tabs>
        <w:spacing w:line="360" w:lineRule="auto"/>
      </w:pPr>
    </w:p>
    <w:p w:rsidR="0088672B" w:rsidRDefault="0088672B" w:rsidP="0088672B">
      <w:pPr>
        <w:tabs>
          <w:tab w:val="left" w:leader="dot" w:pos="9000"/>
        </w:tabs>
        <w:spacing w:line="360" w:lineRule="auto"/>
      </w:pPr>
      <w:r>
        <w:t>Převzal:</w:t>
      </w:r>
    </w:p>
    <w:p w:rsidR="0088672B" w:rsidRDefault="0088672B" w:rsidP="0088672B">
      <w:pPr>
        <w:tabs>
          <w:tab w:val="left" w:leader="dot" w:pos="1980"/>
        </w:tabs>
        <w:spacing w:line="360" w:lineRule="auto"/>
      </w:pPr>
      <w:r>
        <w:t>Dne:</w:t>
      </w:r>
      <w:r w:rsidR="00562B2D">
        <w:t xml:space="preserve"> </w:t>
      </w:r>
      <w:r w:rsidR="00562B2D">
        <w:fldChar w:fldCharType="begin"/>
      </w:r>
      <w:r w:rsidR="00562B2D">
        <w:instrText xml:space="preserve"> TIME \@ "d.M.yyyy" </w:instrText>
      </w:r>
      <w:r w:rsidR="00562B2D">
        <w:fldChar w:fldCharType="separate"/>
      </w:r>
      <w:r w:rsidR="00082386">
        <w:rPr>
          <w:noProof/>
        </w:rPr>
        <w:t>6.3.2020</w:t>
      </w:r>
      <w:r w:rsidR="00562B2D">
        <w:fldChar w:fldCharType="end"/>
      </w:r>
    </w:p>
    <w:p w:rsidR="00562B2D" w:rsidRDefault="00562B2D" w:rsidP="0088672B">
      <w:pPr>
        <w:tabs>
          <w:tab w:val="left" w:leader="dot" w:pos="1980"/>
        </w:tabs>
        <w:spacing w:line="360" w:lineRule="auto"/>
      </w:pPr>
      <w:r>
        <w:t xml:space="preserve">Mobil: </w:t>
      </w:r>
    </w:p>
    <w:p w:rsidR="0088672B" w:rsidRDefault="0088672B" w:rsidP="0088672B">
      <w:pPr>
        <w:tabs>
          <w:tab w:val="left" w:leader="dot" w:pos="9000"/>
        </w:tabs>
        <w:ind w:firstLine="4678"/>
      </w:pPr>
      <w:r>
        <w:tab/>
      </w:r>
    </w:p>
    <w:p w:rsidR="0088672B" w:rsidRDefault="0088672B" w:rsidP="0088672B">
      <w:pPr>
        <w:tabs>
          <w:tab w:val="left" w:leader="dot" w:pos="9000"/>
        </w:tabs>
        <w:ind w:firstLine="4678"/>
        <w:jc w:val="center"/>
      </w:pPr>
      <w:r>
        <w:t>podpis pověřené osoby</w:t>
      </w:r>
    </w:p>
    <w:p w:rsidR="0088672B" w:rsidRDefault="0088672B" w:rsidP="00820394">
      <w:pPr>
        <w:tabs>
          <w:tab w:val="left" w:leader="dot" w:pos="9000"/>
        </w:tabs>
        <w:spacing w:line="360" w:lineRule="auto"/>
      </w:pPr>
    </w:p>
    <w:sectPr w:rsidR="0088672B" w:rsidSect="0088672B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465" w:rsidRDefault="00F76465" w:rsidP="00713328">
      <w:r>
        <w:separator/>
      </w:r>
    </w:p>
  </w:endnote>
  <w:endnote w:type="continuationSeparator" w:id="0">
    <w:p w:rsidR="00F76465" w:rsidRDefault="00F76465" w:rsidP="0071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465" w:rsidRDefault="00F76465" w:rsidP="00713328">
      <w:r>
        <w:separator/>
      </w:r>
    </w:p>
  </w:footnote>
  <w:footnote w:type="continuationSeparator" w:id="0">
    <w:p w:rsidR="00F76465" w:rsidRDefault="00F76465" w:rsidP="00713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328" w:rsidRDefault="00F76465" w:rsidP="00562B2D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54.45pt">
          <v:imagedata r:id="rId1" o:title="544 HGF-CZ2"/>
        </v:shape>
      </w:pict>
    </w:r>
  </w:p>
  <w:p w:rsidR="00562B2D" w:rsidRDefault="00562B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4CCC"/>
    <w:multiLevelType w:val="hybridMultilevel"/>
    <w:tmpl w:val="D1A4F7CA"/>
    <w:lvl w:ilvl="0" w:tplc="B2D29322">
      <w:start w:val="1"/>
      <w:numFmt w:val="decimal"/>
      <w:pStyle w:val="Seznamslovany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823"/>
    <w:rsid w:val="00013259"/>
    <w:rsid w:val="000742DB"/>
    <w:rsid w:val="00082386"/>
    <w:rsid w:val="000D0D2B"/>
    <w:rsid w:val="00135116"/>
    <w:rsid w:val="001D0D2A"/>
    <w:rsid w:val="00211FFF"/>
    <w:rsid w:val="0023101A"/>
    <w:rsid w:val="00256AF8"/>
    <w:rsid w:val="002D26E0"/>
    <w:rsid w:val="004075E0"/>
    <w:rsid w:val="00562B2D"/>
    <w:rsid w:val="006C20BD"/>
    <w:rsid w:val="00713328"/>
    <w:rsid w:val="00726DBD"/>
    <w:rsid w:val="00820394"/>
    <w:rsid w:val="008378D8"/>
    <w:rsid w:val="0086303F"/>
    <w:rsid w:val="0088672B"/>
    <w:rsid w:val="00891C1F"/>
    <w:rsid w:val="008F0CF8"/>
    <w:rsid w:val="00A13AEF"/>
    <w:rsid w:val="00A523AA"/>
    <w:rsid w:val="00A83E05"/>
    <w:rsid w:val="00AC1792"/>
    <w:rsid w:val="00BF720B"/>
    <w:rsid w:val="00CE7D4F"/>
    <w:rsid w:val="00D94A40"/>
    <w:rsid w:val="00E23332"/>
    <w:rsid w:val="00E36823"/>
    <w:rsid w:val="00E51E04"/>
    <w:rsid w:val="00E71328"/>
    <w:rsid w:val="00E81177"/>
    <w:rsid w:val="00EF0C47"/>
    <w:rsid w:val="00F35B8F"/>
    <w:rsid w:val="00F5277B"/>
    <w:rsid w:val="00F56DF0"/>
    <w:rsid w:val="00F7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BF7BFE-A1A6-4867-8C86-DC13B7D3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slovany">
    <w:name w:val="Seznam číslovany"/>
    <w:basedOn w:val="Normln"/>
    <w:rsid w:val="00E36823"/>
    <w:pPr>
      <w:numPr>
        <w:numId w:val="1"/>
      </w:numPr>
    </w:pPr>
  </w:style>
  <w:style w:type="table" w:styleId="Mkatabulky">
    <w:name w:val="Table Grid"/>
    <w:basedOn w:val="Normlntabulka"/>
    <w:rsid w:val="00F56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jakoseznam3">
    <w:name w:val="Table List 3"/>
    <w:basedOn w:val="Normlntabulka"/>
    <w:rsid w:val="00F56D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7133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13328"/>
    <w:rPr>
      <w:sz w:val="24"/>
      <w:szCs w:val="24"/>
    </w:rPr>
  </w:style>
  <w:style w:type="paragraph" w:styleId="Zpat">
    <w:name w:val="footer"/>
    <w:basedOn w:val="Normln"/>
    <w:link w:val="ZpatChar"/>
    <w:rsid w:val="007133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133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0D4E-626D-4412-96FE-CF94D81C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POVOLENÍ PŘENOSU(PŘESUNU) MATERIÁLU – INVENTÁŘE VŠB-TU</vt:lpstr>
    </vt:vector>
  </TitlesOfParts>
  <Company>VŠB-TUO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POVOLENÍ PŘENOSU(PŘESUNU) MATERIÁLU – INVENTÁŘE VŠB-TU</dc:title>
  <dc:subject/>
  <dc:creator>Miroslav Novosad</dc:creator>
  <cp:keywords/>
  <dc:description/>
  <cp:lastModifiedBy>Dandos Rostislav</cp:lastModifiedBy>
  <cp:revision>9</cp:revision>
  <dcterms:created xsi:type="dcterms:W3CDTF">2020-03-04T10:49:00Z</dcterms:created>
  <dcterms:modified xsi:type="dcterms:W3CDTF">2020-03-06T10:00:00Z</dcterms:modified>
</cp:coreProperties>
</file>